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305E" w14:textId="77777777" w:rsidR="00F1173A" w:rsidRDefault="00F1173A" w:rsidP="00EF2934">
      <w:pPr>
        <w:spacing w:after="0"/>
        <w:jc w:val="center"/>
        <w:rPr>
          <w:rFonts w:ascii="FifthAve" w:hAnsi="FifthAve"/>
          <w:b/>
          <w:sz w:val="24"/>
          <w:szCs w:val="24"/>
        </w:rPr>
      </w:pPr>
    </w:p>
    <w:p w14:paraId="710A6022" w14:textId="22D07593" w:rsidR="00EF2934" w:rsidRPr="00F1173A" w:rsidRDefault="00EF2934" w:rsidP="00EF2934">
      <w:pPr>
        <w:spacing w:after="0"/>
        <w:jc w:val="center"/>
        <w:rPr>
          <w:sz w:val="24"/>
          <w:szCs w:val="24"/>
        </w:rPr>
      </w:pPr>
      <w:r w:rsidRPr="00F1173A">
        <w:rPr>
          <w:b/>
          <w:sz w:val="24"/>
          <w:szCs w:val="24"/>
        </w:rPr>
        <w:t>Greater Toledo USBC Association</w:t>
      </w:r>
      <w:r w:rsidRPr="00F1173A">
        <w:rPr>
          <w:sz w:val="24"/>
          <w:szCs w:val="24"/>
        </w:rPr>
        <w:t xml:space="preserve"> </w:t>
      </w:r>
      <w:r w:rsidR="0064288B">
        <w:rPr>
          <w:sz w:val="24"/>
          <w:szCs w:val="24"/>
        </w:rPr>
        <w:t>Adult/</w:t>
      </w:r>
      <w:r w:rsidRPr="00F1173A">
        <w:rPr>
          <w:sz w:val="24"/>
          <w:szCs w:val="24"/>
        </w:rPr>
        <w:t>Youth Tournament Rules</w:t>
      </w:r>
    </w:p>
    <w:p w14:paraId="3616FE53" w14:textId="77777777" w:rsidR="00EF2934" w:rsidRPr="00F1173A" w:rsidRDefault="00EF2934" w:rsidP="00F1173A">
      <w:pPr>
        <w:spacing w:after="0"/>
        <w:rPr>
          <w:b/>
          <w:sz w:val="24"/>
          <w:szCs w:val="24"/>
        </w:rPr>
      </w:pPr>
    </w:p>
    <w:p w14:paraId="267E63F3" w14:textId="234C9E59" w:rsidR="00EF2934" w:rsidRDefault="00EF2934" w:rsidP="00EF29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2B7156">
        <w:rPr>
          <w:rFonts w:ascii="Times New Roman" w:hAnsi="Times New Roman" w:cs="Times New Roman"/>
          <w:b/>
          <w:i/>
          <w:sz w:val="24"/>
          <w:szCs w:val="24"/>
        </w:rPr>
        <w:t>USBC</w:t>
      </w:r>
      <w:r>
        <w:rPr>
          <w:rFonts w:ascii="Times New Roman" w:hAnsi="Times New Roman" w:cs="Times New Roman"/>
          <w:sz w:val="24"/>
          <w:szCs w:val="24"/>
        </w:rPr>
        <w:t xml:space="preserve"> certifi</w:t>
      </w:r>
      <w:r w:rsidR="00F1173A">
        <w:rPr>
          <w:rFonts w:ascii="Times New Roman" w:hAnsi="Times New Roman" w:cs="Times New Roman"/>
          <w:sz w:val="24"/>
          <w:szCs w:val="24"/>
        </w:rPr>
        <w:t xml:space="preserve">ed tournament, open to all </w:t>
      </w:r>
      <w:r w:rsidR="00C47BCC">
        <w:rPr>
          <w:rFonts w:ascii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hAnsi="Times New Roman" w:cs="Times New Roman"/>
          <w:sz w:val="24"/>
          <w:szCs w:val="24"/>
        </w:rPr>
        <w:t xml:space="preserve">Bowlers certified through the </w:t>
      </w:r>
      <w:r w:rsidRPr="002B7156">
        <w:rPr>
          <w:rFonts w:ascii="Times New Roman" w:hAnsi="Times New Roman" w:cs="Times New Roman"/>
          <w:b/>
          <w:i/>
          <w:sz w:val="24"/>
          <w:szCs w:val="24"/>
        </w:rPr>
        <w:t>GTUSBCA</w:t>
      </w:r>
      <w:r w:rsidRPr="002B7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BCC">
        <w:rPr>
          <w:rFonts w:ascii="Times New Roman" w:hAnsi="Times New Roman" w:cs="Times New Roman"/>
          <w:i/>
          <w:sz w:val="24"/>
          <w:szCs w:val="24"/>
        </w:rPr>
        <w:t>and/</w:t>
      </w:r>
      <w:r w:rsidR="00C47BCC">
        <w:rPr>
          <w:rFonts w:ascii="Times New Roman" w:hAnsi="Times New Roman" w:cs="Times New Roman"/>
          <w:sz w:val="24"/>
          <w:szCs w:val="24"/>
        </w:rPr>
        <w:t>or youth bowlers</w:t>
      </w:r>
      <w:r w:rsidR="0052267C">
        <w:rPr>
          <w:rFonts w:ascii="Times New Roman" w:hAnsi="Times New Roman" w:cs="Times New Roman"/>
          <w:sz w:val="24"/>
          <w:szCs w:val="24"/>
        </w:rPr>
        <w:t xml:space="preserve"> who bowl</w:t>
      </w:r>
      <w:r>
        <w:rPr>
          <w:rFonts w:ascii="Times New Roman" w:hAnsi="Times New Roman" w:cs="Times New Roman"/>
          <w:sz w:val="24"/>
          <w:szCs w:val="24"/>
        </w:rPr>
        <w:t xml:space="preserve"> within the j</w:t>
      </w:r>
      <w:r w:rsidR="000C0048">
        <w:rPr>
          <w:rFonts w:ascii="Times New Roman" w:hAnsi="Times New Roman" w:cs="Times New Roman"/>
          <w:sz w:val="24"/>
          <w:szCs w:val="24"/>
        </w:rPr>
        <w:t xml:space="preserve">urisdiction of the </w:t>
      </w:r>
      <w:r w:rsidR="003D6D54" w:rsidRPr="003D6D54">
        <w:rPr>
          <w:rFonts w:ascii="Times New Roman" w:hAnsi="Times New Roman" w:cs="Times New Roman"/>
          <w:b/>
          <w:i/>
          <w:sz w:val="24"/>
          <w:szCs w:val="24"/>
        </w:rPr>
        <w:t>GTUSBCA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74E">
        <w:rPr>
          <w:rFonts w:ascii="Times New Roman" w:hAnsi="Times New Roman" w:cs="Times New Roman"/>
          <w:sz w:val="24"/>
          <w:szCs w:val="24"/>
        </w:rPr>
        <w:t xml:space="preserve"> </w:t>
      </w:r>
      <w:r w:rsidR="003D6D54">
        <w:rPr>
          <w:rFonts w:ascii="Times New Roman" w:hAnsi="Times New Roman" w:cs="Times New Roman"/>
          <w:sz w:val="24"/>
          <w:szCs w:val="24"/>
        </w:rPr>
        <w:t>N</w:t>
      </w:r>
      <w:r w:rsidR="0088474E">
        <w:rPr>
          <w:rFonts w:ascii="Times New Roman" w:hAnsi="Times New Roman" w:cs="Times New Roman"/>
          <w:sz w:val="24"/>
          <w:szCs w:val="24"/>
        </w:rPr>
        <w:t xml:space="preserve">on-certified </w:t>
      </w:r>
      <w:r w:rsidR="00C47BCC">
        <w:rPr>
          <w:rFonts w:ascii="Times New Roman" w:hAnsi="Times New Roman" w:cs="Times New Roman"/>
          <w:sz w:val="24"/>
          <w:szCs w:val="24"/>
        </w:rPr>
        <w:t xml:space="preserve">youth </w:t>
      </w:r>
      <w:r w:rsidR="0088474E">
        <w:rPr>
          <w:rFonts w:ascii="Times New Roman" w:hAnsi="Times New Roman" w:cs="Times New Roman"/>
          <w:sz w:val="24"/>
          <w:szCs w:val="24"/>
        </w:rPr>
        <w:t xml:space="preserve">bowlers </w:t>
      </w:r>
      <w:r w:rsidR="003D6D54">
        <w:rPr>
          <w:rFonts w:ascii="Times New Roman" w:hAnsi="Times New Roman" w:cs="Times New Roman"/>
          <w:sz w:val="24"/>
          <w:szCs w:val="24"/>
        </w:rPr>
        <w:t>must pay</w:t>
      </w:r>
      <w:r w:rsidR="00C47BCC">
        <w:rPr>
          <w:rFonts w:ascii="Times New Roman" w:hAnsi="Times New Roman" w:cs="Times New Roman"/>
          <w:sz w:val="24"/>
          <w:szCs w:val="24"/>
        </w:rPr>
        <w:t xml:space="preserve"> $</w:t>
      </w:r>
      <w:r w:rsidR="003D6D54">
        <w:rPr>
          <w:rFonts w:ascii="Times New Roman" w:hAnsi="Times New Roman" w:cs="Times New Roman"/>
          <w:sz w:val="24"/>
          <w:szCs w:val="24"/>
        </w:rPr>
        <w:t>4</w:t>
      </w:r>
      <w:r w:rsidR="00C47BCC">
        <w:rPr>
          <w:rFonts w:ascii="Times New Roman" w:hAnsi="Times New Roman" w:cs="Times New Roman"/>
          <w:sz w:val="24"/>
          <w:szCs w:val="24"/>
        </w:rPr>
        <w:t>.0</w:t>
      </w:r>
      <w:r w:rsidR="00F1173A">
        <w:rPr>
          <w:rFonts w:ascii="Times New Roman" w:hAnsi="Times New Roman" w:cs="Times New Roman"/>
          <w:sz w:val="24"/>
          <w:szCs w:val="24"/>
        </w:rPr>
        <w:t>0</w:t>
      </w:r>
      <w:r w:rsidR="003D6D54">
        <w:rPr>
          <w:rFonts w:ascii="Times New Roman" w:hAnsi="Times New Roman" w:cs="Times New Roman"/>
          <w:sz w:val="24"/>
          <w:szCs w:val="24"/>
        </w:rPr>
        <w:t xml:space="preserve"> National dues. Non-certified adult bowlers must pay a $5 partici</w:t>
      </w:r>
      <w:r w:rsidR="00C47BCC">
        <w:rPr>
          <w:rFonts w:ascii="Times New Roman" w:hAnsi="Times New Roman" w:cs="Times New Roman"/>
          <w:sz w:val="24"/>
          <w:szCs w:val="24"/>
        </w:rPr>
        <w:t>pation fee</w:t>
      </w:r>
      <w:r w:rsidR="00F1173A">
        <w:rPr>
          <w:rFonts w:ascii="Times New Roman" w:hAnsi="Times New Roman" w:cs="Times New Roman"/>
          <w:sz w:val="24"/>
          <w:szCs w:val="24"/>
        </w:rPr>
        <w:t>.</w:t>
      </w:r>
    </w:p>
    <w:p w14:paraId="59CD25FC" w14:textId="76BCD44A" w:rsidR="002B7156" w:rsidRPr="009B6C69" w:rsidRDefault="00EF2934" w:rsidP="009B6C69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tournament participants, officials and center personnel are allowed in the </w:t>
      </w:r>
      <w:r w:rsidR="00743DB2">
        <w:rPr>
          <w:rFonts w:ascii="Times New Roman" w:hAnsi="Times New Roman" w:cs="Times New Roman"/>
          <w:sz w:val="24"/>
          <w:szCs w:val="24"/>
        </w:rPr>
        <w:t>settee</w:t>
      </w:r>
      <w:r>
        <w:rPr>
          <w:rFonts w:ascii="Times New Roman" w:hAnsi="Times New Roman" w:cs="Times New Roman"/>
          <w:sz w:val="24"/>
          <w:szCs w:val="24"/>
        </w:rPr>
        <w:t xml:space="preserve"> area.</w:t>
      </w:r>
      <w:r w:rsidR="0005571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his includes vacant lanes immediately adjacent to the tournament bowlers.  The consumption of alcohol or the use of</w:t>
      </w:r>
      <w:r w:rsidR="009B6C69">
        <w:rPr>
          <w:rFonts w:ascii="Times New Roman" w:hAnsi="Times New Roman" w:cs="Times New Roman"/>
          <w:sz w:val="24"/>
          <w:szCs w:val="24"/>
        </w:rPr>
        <w:t xml:space="preserve"> </w:t>
      </w:r>
      <w:r w:rsidRPr="009B6C69">
        <w:rPr>
          <w:rFonts w:ascii="Times New Roman" w:hAnsi="Times New Roman" w:cs="Times New Roman"/>
          <w:sz w:val="24"/>
          <w:szCs w:val="24"/>
        </w:rPr>
        <w:t xml:space="preserve">tobacco products within the designated tournament area, by anyone, is </w:t>
      </w:r>
      <w:r w:rsidR="002B7156" w:rsidRPr="009B6C69">
        <w:rPr>
          <w:rFonts w:ascii="Times New Roman" w:hAnsi="Times New Roman" w:cs="Times New Roman"/>
          <w:sz w:val="24"/>
          <w:szCs w:val="24"/>
        </w:rPr>
        <w:t>strictly forbidden</w:t>
      </w:r>
      <w:r w:rsidR="00D2273E">
        <w:rPr>
          <w:rFonts w:ascii="Times New Roman" w:hAnsi="Times New Roman" w:cs="Times New Roman"/>
          <w:sz w:val="24"/>
          <w:szCs w:val="24"/>
        </w:rPr>
        <w:t>.</w:t>
      </w:r>
    </w:p>
    <w:p w14:paraId="2E37240B" w14:textId="0929F89F" w:rsidR="002B7156" w:rsidRDefault="002B7156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B7156">
        <w:rPr>
          <w:rFonts w:ascii="Times New Roman" w:hAnsi="Times New Roman" w:cs="Times New Roman"/>
          <w:b/>
          <w:i/>
          <w:sz w:val="24"/>
          <w:szCs w:val="24"/>
        </w:rPr>
        <w:t>Code of Conduct</w:t>
      </w:r>
      <w:r>
        <w:rPr>
          <w:rFonts w:ascii="Times New Roman" w:hAnsi="Times New Roman" w:cs="Times New Roman"/>
          <w:sz w:val="24"/>
          <w:szCs w:val="24"/>
        </w:rPr>
        <w:t xml:space="preserve"> will be enforced. Violations will result in immediate removal and disqualification.  </w:t>
      </w:r>
      <w:r w:rsidRPr="002B7156">
        <w:rPr>
          <w:rFonts w:ascii="Times New Roman" w:hAnsi="Times New Roman" w:cs="Times New Roman"/>
          <w:b/>
          <w:i/>
          <w:sz w:val="24"/>
          <w:szCs w:val="24"/>
        </w:rPr>
        <w:t>No Exceptions</w:t>
      </w:r>
      <w:r>
        <w:rPr>
          <w:rFonts w:ascii="Times New Roman" w:hAnsi="Times New Roman" w:cs="Times New Roman"/>
          <w:sz w:val="24"/>
          <w:szCs w:val="24"/>
        </w:rPr>
        <w:t>.  Participants are expected to exhibit good sportsmanship at all times.  Lane courtesy applies to 1</w:t>
      </w:r>
      <w:r w:rsidR="0020558D">
        <w:rPr>
          <w:rFonts w:ascii="Times New Roman" w:hAnsi="Times New Roman" w:cs="Times New Roman"/>
          <w:sz w:val="24"/>
          <w:szCs w:val="24"/>
        </w:rPr>
        <w:t xml:space="preserve"> </w:t>
      </w:r>
      <w:r w:rsidR="00361549">
        <w:rPr>
          <w:rFonts w:ascii="Times New Roman" w:hAnsi="Times New Roman" w:cs="Times New Roman"/>
          <w:sz w:val="24"/>
          <w:szCs w:val="24"/>
        </w:rPr>
        <w:t>(one) lane</w:t>
      </w:r>
      <w:r>
        <w:rPr>
          <w:rFonts w:ascii="Times New Roman" w:hAnsi="Times New Roman" w:cs="Times New Roman"/>
          <w:sz w:val="24"/>
          <w:szCs w:val="24"/>
        </w:rPr>
        <w:t xml:space="preserve"> in each direction. </w:t>
      </w:r>
      <w:r w:rsidR="0005571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iolations will be dealt with by the tournament manager.</w:t>
      </w:r>
    </w:p>
    <w:p w14:paraId="146E7844" w14:textId="77777777" w:rsidR="002B7156" w:rsidRDefault="002B7156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2CCF">
        <w:rPr>
          <w:rFonts w:ascii="Times New Roman" w:hAnsi="Times New Roman" w:cs="Times New Roman"/>
          <w:b/>
          <w:sz w:val="24"/>
          <w:szCs w:val="24"/>
        </w:rPr>
        <w:t>Dress Code:</w:t>
      </w:r>
      <w:r>
        <w:rPr>
          <w:rFonts w:ascii="Times New Roman" w:hAnsi="Times New Roman" w:cs="Times New Roman"/>
          <w:sz w:val="24"/>
          <w:szCs w:val="24"/>
        </w:rPr>
        <w:t xml:space="preserve">  Bowlers are </w:t>
      </w:r>
      <w:r w:rsidRPr="002B7156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allowed to wear clothing that has advertising for alcohol or tobacco products or is otherwise deemed inappropriate by the tourna</w:t>
      </w:r>
      <w:r w:rsidR="00677294">
        <w:rPr>
          <w:rFonts w:ascii="Times New Roman" w:hAnsi="Times New Roman" w:cs="Times New Roman"/>
          <w:sz w:val="24"/>
          <w:szCs w:val="24"/>
        </w:rPr>
        <w:t xml:space="preserve">ment manager or proprietor.  No hats, </w:t>
      </w:r>
      <w:r>
        <w:rPr>
          <w:rFonts w:ascii="Times New Roman" w:hAnsi="Times New Roman" w:cs="Times New Roman"/>
          <w:sz w:val="24"/>
          <w:szCs w:val="24"/>
        </w:rPr>
        <w:t xml:space="preserve">other headgear </w:t>
      </w:r>
      <w:r w:rsidR="00677294">
        <w:rPr>
          <w:rFonts w:ascii="Times New Roman" w:hAnsi="Times New Roman" w:cs="Times New Roman"/>
          <w:sz w:val="24"/>
          <w:szCs w:val="24"/>
        </w:rPr>
        <w:t xml:space="preserve">or sunglasses </w:t>
      </w:r>
      <w:r>
        <w:rPr>
          <w:rFonts w:ascii="Times New Roman" w:hAnsi="Times New Roman" w:cs="Times New Roman"/>
          <w:sz w:val="24"/>
          <w:szCs w:val="24"/>
        </w:rPr>
        <w:t>are allowed.</w:t>
      </w:r>
    </w:p>
    <w:p w14:paraId="6D087A01" w14:textId="74C31689" w:rsidR="002B7156" w:rsidRDefault="002B7156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Bowlers will bowl 3 games.  Bowlers will use</w:t>
      </w:r>
      <w:r w:rsidR="00C47BCC">
        <w:rPr>
          <w:rFonts w:ascii="Times New Roman" w:hAnsi="Times New Roman" w:cs="Times New Roman"/>
          <w:sz w:val="24"/>
          <w:szCs w:val="24"/>
        </w:rPr>
        <w:t xml:space="preserve"> their highest average </w:t>
      </w:r>
      <w:r w:rsidR="00B83DEA">
        <w:rPr>
          <w:rFonts w:ascii="Times New Roman" w:hAnsi="Times New Roman" w:cs="Times New Roman"/>
          <w:sz w:val="24"/>
          <w:szCs w:val="24"/>
        </w:rPr>
        <w:t>from 20</w:t>
      </w:r>
      <w:r w:rsidR="00892509">
        <w:rPr>
          <w:rFonts w:ascii="Times New Roman" w:hAnsi="Times New Roman" w:cs="Times New Roman"/>
          <w:sz w:val="24"/>
          <w:szCs w:val="24"/>
        </w:rPr>
        <w:t>2</w:t>
      </w:r>
      <w:r w:rsidR="00CC360A">
        <w:rPr>
          <w:rFonts w:ascii="Times New Roman" w:hAnsi="Times New Roman" w:cs="Times New Roman"/>
          <w:sz w:val="24"/>
          <w:szCs w:val="24"/>
        </w:rPr>
        <w:t>2</w:t>
      </w:r>
      <w:r w:rsidR="00892509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as an ent</w:t>
      </w:r>
      <w:r w:rsidR="000C0048">
        <w:rPr>
          <w:rFonts w:ascii="Times New Roman" w:hAnsi="Times New Roman" w:cs="Times New Roman"/>
          <w:sz w:val="24"/>
          <w:szCs w:val="24"/>
        </w:rPr>
        <w:t>ering average.  If they have no</w:t>
      </w:r>
      <w:r w:rsidR="00B83DEA">
        <w:rPr>
          <w:rFonts w:ascii="Times New Roman" w:hAnsi="Times New Roman" w:cs="Times New Roman"/>
          <w:sz w:val="24"/>
          <w:szCs w:val="24"/>
        </w:rPr>
        <w:t xml:space="preserve"> average from 20</w:t>
      </w:r>
      <w:r w:rsidR="00D2273E">
        <w:rPr>
          <w:rFonts w:ascii="Times New Roman" w:hAnsi="Times New Roman" w:cs="Times New Roman"/>
          <w:sz w:val="24"/>
          <w:szCs w:val="24"/>
        </w:rPr>
        <w:t>22-23</w:t>
      </w:r>
      <w:r w:rsidR="00CC36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will use their current highest average of 12 games or more, at the time of the squad.  If a bowler does not meet either of these two requirements, they must enter the tournament at 220. The handicap is 100% of </w:t>
      </w:r>
      <w:r w:rsidR="00F1173A">
        <w:rPr>
          <w:rFonts w:ascii="Times New Roman" w:hAnsi="Times New Roman" w:cs="Times New Roman"/>
          <w:sz w:val="24"/>
          <w:szCs w:val="24"/>
        </w:rPr>
        <w:t>the difference between the team’s entering average and 44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793D6621" w14:textId="5B1B910E" w:rsidR="002B7156" w:rsidRDefault="0020558D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Bowlers may participate more than once in this tournament, if spots are available, but may bowl only once per squad and can receive only 1 (one) award</w:t>
      </w:r>
      <w:r w:rsidR="00D2273E">
        <w:rPr>
          <w:rFonts w:ascii="Times New Roman" w:hAnsi="Times New Roman" w:cs="Times New Roman"/>
          <w:sz w:val="24"/>
          <w:szCs w:val="24"/>
        </w:rPr>
        <w:t xml:space="preserve">, per division, </w:t>
      </w:r>
      <w:r>
        <w:rPr>
          <w:rFonts w:ascii="Times New Roman" w:hAnsi="Times New Roman" w:cs="Times New Roman"/>
          <w:sz w:val="24"/>
          <w:szCs w:val="24"/>
        </w:rPr>
        <w:t xml:space="preserve">for this tournament. Awards will be based on a ratio of 1 (one) award per 8 (eight) bowlers per division.  The highest score in each division will be announced as winner, even </w:t>
      </w:r>
      <w:r w:rsidR="00055716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with no handicap.  If a division has 10 (ten) or more paid entries, 1 (one) actual score award will be given for that division.  A bowler may </w:t>
      </w:r>
      <w:r w:rsidRPr="0020558D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win both handicap and scratch awards in a division.</w:t>
      </w:r>
    </w:p>
    <w:p w14:paraId="4384043D" w14:textId="6A8F0A3D" w:rsidR="0020558D" w:rsidRDefault="0020558D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entry fee is non-refundable after the first squad starts.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THERE IS NO PRIZE FUND.</w:t>
      </w:r>
      <w:r>
        <w:rPr>
          <w:rFonts w:ascii="Times New Roman" w:hAnsi="Times New Roman" w:cs="Times New Roman"/>
          <w:sz w:val="24"/>
          <w:szCs w:val="24"/>
        </w:rPr>
        <w:t xml:space="preserve">  The entry fee covers lineage</w:t>
      </w:r>
      <w:r w:rsidR="000C0048">
        <w:rPr>
          <w:rFonts w:ascii="Times New Roman" w:hAnsi="Times New Roman" w:cs="Times New Roman"/>
          <w:sz w:val="24"/>
          <w:szCs w:val="24"/>
        </w:rPr>
        <w:t xml:space="preserve"> and expenses only.  The money collected</w:t>
      </w:r>
      <w:r>
        <w:rPr>
          <w:rFonts w:ascii="Times New Roman" w:hAnsi="Times New Roman" w:cs="Times New Roman"/>
          <w:sz w:val="24"/>
          <w:szCs w:val="24"/>
        </w:rPr>
        <w:t xml:space="preserve"> will be donated to </w:t>
      </w:r>
      <w:r w:rsidR="000C0048">
        <w:rPr>
          <w:rFonts w:ascii="Times New Roman" w:hAnsi="Times New Roman" w:cs="Times New Roman"/>
          <w:sz w:val="24"/>
          <w:szCs w:val="24"/>
        </w:rPr>
        <w:t>a designated charity</w:t>
      </w:r>
      <w:r>
        <w:rPr>
          <w:rFonts w:ascii="Times New Roman" w:hAnsi="Times New Roman" w:cs="Times New Roman"/>
          <w:sz w:val="24"/>
          <w:szCs w:val="24"/>
        </w:rPr>
        <w:t xml:space="preserve"> selected by the </w:t>
      </w:r>
      <w:r w:rsidRPr="0020558D">
        <w:rPr>
          <w:rFonts w:ascii="Times New Roman" w:hAnsi="Times New Roman" w:cs="Times New Roman"/>
          <w:b/>
          <w:i/>
          <w:sz w:val="24"/>
          <w:szCs w:val="24"/>
        </w:rPr>
        <w:t>GTUSBCA</w:t>
      </w:r>
      <w:r>
        <w:rPr>
          <w:rFonts w:ascii="Times New Roman" w:hAnsi="Times New Roman" w:cs="Times New Roman"/>
          <w:sz w:val="24"/>
          <w:szCs w:val="24"/>
        </w:rPr>
        <w:t>.  There is a $30.00 fee for returned checks.</w:t>
      </w:r>
    </w:p>
    <w:p w14:paraId="0C88ADA4" w14:textId="043A65FD" w:rsidR="00D42F6C" w:rsidRDefault="00D42F6C" w:rsidP="002B7156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Bowlers are requested to check in at least 30 minutes prior to squad time. Bowlers who have not contacted the tournament manager</w:t>
      </w:r>
      <w:r w:rsidR="009E1F88">
        <w:rPr>
          <w:rFonts w:ascii="Times New Roman" w:hAnsi="Times New Roman" w:cs="Times New Roman"/>
          <w:sz w:val="24"/>
          <w:szCs w:val="24"/>
        </w:rPr>
        <w:t xml:space="preserve"> and have not checked in 15 minutes prior to squad time, could lose their spot. Late arriving bowlers will receive zero (0) for all missed frames.</w:t>
      </w:r>
    </w:p>
    <w:p w14:paraId="3AA36291" w14:textId="77777777" w:rsidR="0020558D" w:rsidRPr="00E154C4" w:rsidRDefault="009B6C69" w:rsidP="009B6C69">
      <w:pPr>
        <w:pStyle w:val="ListParagraph"/>
        <w:numPr>
          <w:ilvl w:val="0"/>
          <w:numId w:val="2"/>
        </w:num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E154C4">
        <w:rPr>
          <w:rFonts w:ascii="Times New Roman" w:hAnsi="Times New Roman" w:cs="Times New Roman"/>
          <w:sz w:val="24"/>
          <w:szCs w:val="24"/>
        </w:rPr>
        <w:t xml:space="preserve">USBC tournament rules cover any not listed above.  Decisions of the tournament manager are final unless a protest or appeal is filed according to USBC rule 329.      </w:t>
      </w:r>
      <w:r w:rsidRPr="00E154C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14:paraId="2D3512B0" w14:textId="2DAEE4B7" w:rsidR="00EF2934" w:rsidRPr="00055716" w:rsidRDefault="009E1F88" w:rsidP="00055716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12FCB24" wp14:editId="64DB4A6E">
            <wp:simplePos x="0" y="0"/>
            <wp:positionH relativeFrom="column">
              <wp:posOffset>645160</wp:posOffset>
            </wp:positionH>
            <wp:positionV relativeFrom="paragraph">
              <wp:posOffset>807085</wp:posOffset>
            </wp:positionV>
            <wp:extent cx="1588770" cy="1363345"/>
            <wp:effectExtent l="19050" t="0" r="0" b="0"/>
            <wp:wrapSquare wrapText="bothSides"/>
            <wp:docPr id="8" name="Picture 1" descr="Assn Logo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n Logo_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716">
        <w:rPr>
          <w:noProof/>
        </w:rPr>
        <w:drawing>
          <wp:anchor distT="0" distB="0" distL="114300" distR="114300" simplePos="0" relativeHeight="251659264" behindDoc="0" locked="0" layoutInCell="1" allowOverlap="1" wp14:anchorId="681AA85A" wp14:editId="262EF697">
            <wp:simplePos x="0" y="0"/>
            <wp:positionH relativeFrom="margin">
              <wp:posOffset>3893820</wp:posOffset>
            </wp:positionH>
            <wp:positionV relativeFrom="margin">
              <wp:posOffset>7209790</wp:posOffset>
            </wp:positionV>
            <wp:extent cx="1548130" cy="1706245"/>
            <wp:effectExtent l="19050" t="0" r="0" b="0"/>
            <wp:wrapSquare wrapText="bothSides"/>
            <wp:docPr id="1" name="Picture 15" descr="2010-07-14-161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7-14-1614-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EF2934" w:rsidRPr="00055716" w:rsidSect="00EF29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fthAv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5F5E"/>
    <w:multiLevelType w:val="hybridMultilevel"/>
    <w:tmpl w:val="FFCE225C"/>
    <w:lvl w:ilvl="0" w:tplc="64267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9D0C1F"/>
    <w:multiLevelType w:val="hybridMultilevel"/>
    <w:tmpl w:val="A244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02242">
    <w:abstractNumId w:val="1"/>
  </w:num>
  <w:num w:numId="2" w16cid:durableId="127764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34"/>
    <w:rsid w:val="00002F40"/>
    <w:rsid w:val="00010B82"/>
    <w:rsid w:val="0002030F"/>
    <w:rsid w:val="000237A5"/>
    <w:rsid w:val="00043089"/>
    <w:rsid w:val="00043B75"/>
    <w:rsid w:val="00043C8A"/>
    <w:rsid w:val="00045EC6"/>
    <w:rsid w:val="0005150D"/>
    <w:rsid w:val="00051F0B"/>
    <w:rsid w:val="000521D4"/>
    <w:rsid w:val="00055716"/>
    <w:rsid w:val="0005661B"/>
    <w:rsid w:val="000718B0"/>
    <w:rsid w:val="00074DEC"/>
    <w:rsid w:val="000855E1"/>
    <w:rsid w:val="00087ECA"/>
    <w:rsid w:val="000C0048"/>
    <w:rsid w:val="000C792B"/>
    <w:rsid w:val="000D2F90"/>
    <w:rsid w:val="000D7117"/>
    <w:rsid w:val="000E0115"/>
    <w:rsid w:val="000E3231"/>
    <w:rsid w:val="000F0A98"/>
    <w:rsid w:val="000F0DE8"/>
    <w:rsid w:val="000F1ED9"/>
    <w:rsid w:val="000F30B9"/>
    <w:rsid w:val="000F6C06"/>
    <w:rsid w:val="00101145"/>
    <w:rsid w:val="0010201E"/>
    <w:rsid w:val="0010662B"/>
    <w:rsid w:val="001079BC"/>
    <w:rsid w:val="00111329"/>
    <w:rsid w:val="00111AEC"/>
    <w:rsid w:val="001124F0"/>
    <w:rsid w:val="00112B82"/>
    <w:rsid w:val="0011491D"/>
    <w:rsid w:val="0011638F"/>
    <w:rsid w:val="0012432C"/>
    <w:rsid w:val="00131233"/>
    <w:rsid w:val="00133AB3"/>
    <w:rsid w:val="00135C62"/>
    <w:rsid w:val="00154111"/>
    <w:rsid w:val="00155332"/>
    <w:rsid w:val="0015597A"/>
    <w:rsid w:val="00160C76"/>
    <w:rsid w:val="00163C87"/>
    <w:rsid w:val="00164633"/>
    <w:rsid w:val="00165A33"/>
    <w:rsid w:val="001706A9"/>
    <w:rsid w:val="00185DA1"/>
    <w:rsid w:val="001A3D0A"/>
    <w:rsid w:val="001B3DC3"/>
    <w:rsid w:val="001B55CB"/>
    <w:rsid w:val="001D38FF"/>
    <w:rsid w:val="001D5643"/>
    <w:rsid w:val="001E7942"/>
    <w:rsid w:val="001F20C7"/>
    <w:rsid w:val="001F3B3B"/>
    <w:rsid w:val="001F7974"/>
    <w:rsid w:val="002016B1"/>
    <w:rsid w:val="00202CCF"/>
    <w:rsid w:val="0020491E"/>
    <w:rsid w:val="0020558D"/>
    <w:rsid w:val="002067C6"/>
    <w:rsid w:val="00222536"/>
    <w:rsid w:val="00222C06"/>
    <w:rsid w:val="002239A3"/>
    <w:rsid w:val="00224DB0"/>
    <w:rsid w:val="00225028"/>
    <w:rsid w:val="00225576"/>
    <w:rsid w:val="00230ABA"/>
    <w:rsid w:val="00234F78"/>
    <w:rsid w:val="00234FB1"/>
    <w:rsid w:val="002352CB"/>
    <w:rsid w:val="00235470"/>
    <w:rsid w:val="002434A6"/>
    <w:rsid w:val="00255A6D"/>
    <w:rsid w:val="00262530"/>
    <w:rsid w:val="00266847"/>
    <w:rsid w:val="0026691C"/>
    <w:rsid w:val="00267526"/>
    <w:rsid w:val="00271DFF"/>
    <w:rsid w:val="00276B83"/>
    <w:rsid w:val="00281109"/>
    <w:rsid w:val="0028441E"/>
    <w:rsid w:val="00290975"/>
    <w:rsid w:val="0029326C"/>
    <w:rsid w:val="00293828"/>
    <w:rsid w:val="002A1057"/>
    <w:rsid w:val="002A6101"/>
    <w:rsid w:val="002B297A"/>
    <w:rsid w:val="002B57D0"/>
    <w:rsid w:val="002B7156"/>
    <w:rsid w:val="002C04D5"/>
    <w:rsid w:val="002C2938"/>
    <w:rsid w:val="002C7112"/>
    <w:rsid w:val="002C75CB"/>
    <w:rsid w:val="002D33A7"/>
    <w:rsid w:val="002E1926"/>
    <w:rsid w:val="002E1A95"/>
    <w:rsid w:val="002E4553"/>
    <w:rsid w:val="002E5939"/>
    <w:rsid w:val="002E77B1"/>
    <w:rsid w:val="002F0AEA"/>
    <w:rsid w:val="002F2550"/>
    <w:rsid w:val="002F7084"/>
    <w:rsid w:val="003044CC"/>
    <w:rsid w:val="0031347A"/>
    <w:rsid w:val="00326878"/>
    <w:rsid w:val="00333047"/>
    <w:rsid w:val="00347F2F"/>
    <w:rsid w:val="003530DF"/>
    <w:rsid w:val="003535FC"/>
    <w:rsid w:val="00361549"/>
    <w:rsid w:val="00362F28"/>
    <w:rsid w:val="003638FF"/>
    <w:rsid w:val="003766B2"/>
    <w:rsid w:val="00376879"/>
    <w:rsid w:val="00376CD8"/>
    <w:rsid w:val="0038606B"/>
    <w:rsid w:val="003860AF"/>
    <w:rsid w:val="00386FAC"/>
    <w:rsid w:val="00394C34"/>
    <w:rsid w:val="003A046E"/>
    <w:rsid w:val="003A26EC"/>
    <w:rsid w:val="003A2A66"/>
    <w:rsid w:val="003A37C3"/>
    <w:rsid w:val="003A5DF0"/>
    <w:rsid w:val="003A6468"/>
    <w:rsid w:val="003A679D"/>
    <w:rsid w:val="003C2067"/>
    <w:rsid w:val="003C69C3"/>
    <w:rsid w:val="003D3B94"/>
    <w:rsid w:val="003D4FA8"/>
    <w:rsid w:val="003D5B36"/>
    <w:rsid w:val="003D6D54"/>
    <w:rsid w:val="003E2572"/>
    <w:rsid w:val="003E3E16"/>
    <w:rsid w:val="003F0636"/>
    <w:rsid w:val="00402998"/>
    <w:rsid w:val="00402AB5"/>
    <w:rsid w:val="00410504"/>
    <w:rsid w:val="0041706D"/>
    <w:rsid w:val="0042515B"/>
    <w:rsid w:val="00425424"/>
    <w:rsid w:val="004264FA"/>
    <w:rsid w:val="00431712"/>
    <w:rsid w:val="00443BA1"/>
    <w:rsid w:val="004525E1"/>
    <w:rsid w:val="004531A8"/>
    <w:rsid w:val="004573C3"/>
    <w:rsid w:val="0046011E"/>
    <w:rsid w:val="00464FD7"/>
    <w:rsid w:val="0046576A"/>
    <w:rsid w:val="00466AA5"/>
    <w:rsid w:val="00467D14"/>
    <w:rsid w:val="00474AEC"/>
    <w:rsid w:val="00475600"/>
    <w:rsid w:val="0048031B"/>
    <w:rsid w:val="0048388B"/>
    <w:rsid w:val="004862FE"/>
    <w:rsid w:val="004872DD"/>
    <w:rsid w:val="004916E8"/>
    <w:rsid w:val="004A22B5"/>
    <w:rsid w:val="004A3183"/>
    <w:rsid w:val="004A3BB4"/>
    <w:rsid w:val="004A5E18"/>
    <w:rsid w:val="004B0C03"/>
    <w:rsid w:val="004B58A2"/>
    <w:rsid w:val="004C3D65"/>
    <w:rsid w:val="004C6727"/>
    <w:rsid w:val="004D13EC"/>
    <w:rsid w:val="004E150F"/>
    <w:rsid w:val="004E15B6"/>
    <w:rsid w:val="004E3BD4"/>
    <w:rsid w:val="005144D4"/>
    <w:rsid w:val="0052267C"/>
    <w:rsid w:val="00522863"/>
    <w:rsid w:val="00522F04"/>
    <w:rsid w:val="0052446C"/>
    <w:rsid w:val="0052677A"/>
    <w:rsid w:val="005346EC"/>
    <w:rsid w:val="005407CC"/>
    <w:rsid w:val="00546D2F"/>
    <w:rsid w:val="00547491"/>
    <w:rsid w:val="00554283"/>
    <w:rsid w:val="00560AE6"/>
    <w:rsid w:val="005633DA"/>
    <w:rsid w:val="005638CD"/>
    <w:rsid w:val="00564608"/>
    <w:rsid w:val="00576FA0"/>
    <w:rsid w:val="00586850"/>
    <w:rsid w:val="005869E7"/>
    <w:rsid w:val="00594D21"/>
    <w:rsid w:val="00597B98"/>
    <w:rsid w:val="005A0BBC"/>
    <w:rsid w:val="005A32C9"/>
    <w:rsid w:val="005A7252"/>
    <w:rsid w:val="005A7A41"/>
    <w:rsid w:val="005A7B4D"/>
    <w:rsid w:val="005B0A86"/>
    <w:rsid w:val="005B1819"/>
    <w:rsid w:val="005B1B9F"/>
    <w:rsid w:val="005B6DCF"/>
    <w:rsid w:val="005C7A26"/>
    <w:rsid w:val="005D224F"/>
    <w:rsid w:val="005D2F7F"/>
    <w:rsid w:val="005D6B5B"/>
    <w:rsid w:val="005E6E43"/>
    <w:rsid w:val="005F0946"/>
    <w:rsid w:val="005F269A"/>
    <w:rsid w:val="005F4C1E"/>
    <w:rsid w:val="005F54D6"/>
    <w:rsid w:val="005F7CF4"/>
    <w:rsid w:val="00600352"/>
    <w:rsid w:val="00604CAF"/>
    <w:rsid w:val="00611AE1"/>
    <w:rsid w:val="00630FE3"/>
    <w:rsid w:val="00631452"/>
    <w:rsid w:val="006317A8"/>
    <w:rsid w:val="006324D5"/>
    <w:rsid w:val="006339B7"/>
    <w:rsid w:val="00633AAB"/>
    <w:rsid w:val="0064288B"/>
    <w:rsid w:val="00651AB1"/>
    <w:rsid w:val="00653945"/>
    <w:rsid w:val="00666D6B"/>
    <w:rsid w:val="00677294"/>
    <w:rsid w:val="0068633D"/>
    <w:rsid w:val="0069547B"/>
    <w:rsid w:val="00697D0D"/>
    <w:rsid w:val="006A1ED0"/>
    <w:rsid w:val="006A21A1"/>
    <w:rsid w:val="006A4840"/>
    <w:rsid w:val="006A4DE7"/>
    <w:rsid w:val="006A64CB"/>
    <w:rsid w:val="006B1F39"/>
    <w:rsid w:val="006B5E4D"/>
    <w:rsid w:val="006C0EE7"/>
    <w:rsid w:val="006C5B87"/>
    <w:rsid w:val="006D2165"/>
    <w:rsid w:val="006E36F4"/>
    <w:rsid w:val="006F0F17"/>
    <w:rsid w:val="006F1E6B"/>
    <w:rsid w:val="006F3686"/>
    <w:rsid w:val="006F578F"/>
    <w:rsid w:val="0070651A"/>
    <w:rsid w:val="0070742C"/>
    <w:rsid w:val="00707D57"/>
    <w:rsid w:val="00711B5C"/>
    <w:rsid w:val="007134E1"/>
    <w:rsid w:val="0071393E"/>
    <w:rsid w:val="00713B94"/>
    <w:rsid w:val="00714710"/>
    <w:rsid w:val="007170EA"/>
    <w:rsid w:val="00724E0C"/>
    <w:rsid w:val="0073239C"/>
    <w:rsid w:val="007353E8"/>
    <w:rsid w:val="00740C36"/>
    <w:rsid w:val="0074132D"/>
    <w:rsid w:val="00743DB2"/>
    <w:rsid w:val="007474E4"/>
    <w:rsid w:val="00747A7B"/>
    <w:rsid w:val="00752FFE"/>
    <w:rsid w:val="00755EBF"/>
    <w:rsid w:val="0076176E"/>
    <w:rsid w:val="00766214"/>
    <w:rsid w:val="007669BB"/>
    <w:rsid w:val="007718ED"/>
    <w:rsid w:val="00775730"/>
    <w:rsid w:val="00780DB5"/>
    <w:rsid w:val="0078408E"/>
    <w:rsid w:val="00786718"/>
    <w:rsid w:val="00791FBD"/>
    <w:rsid w:val="007977BF"/>
    <w:rsid w:val="007A128E"/>
    <w:rsid w:val="007B050C"/>
    <w:rsid w:val="007B2B47"/>
    <w:rsid w:val="007B33D7"/>
    <w:rsid w:val="007B3665"/>
    <w:rsid w:val="007B6A72"/>
    <w:rsid w:val="007D5105"/>
    <w:rsid w:val="007D5920"/>
    <w:rsid w:val="007F7042"/>
    <w:rsid w:val="008000BC"/>
    <w:rsid w:val="008003EA"/>
    <w:rsid w:val="00807A09"/>
    <w:rsid w:val="0081739F"/>
    <w:rsid w:val="00817DCA"/>
    <w:rsid w:val="00821C62"/>
    <w:rsid w:val="00821D43"/>
    <w:rsid w:val="0082492F"/>
    <w:rsid w:val="00824B25"/>
    <w:rsid w:val="008344AD"/>
    <w:rsid w:val="0083512B"/>
    <w:rsid w:val="00837D8E"/>
    <w:rsid w:val="00852FA5"/>
    <w:rsid w:val="008600DC"/>
    <w:rsid w:val="00860571"/>
    <w:rsid w:val="00860C0F"/>
    <w:rsid w:val="00863649"/>
    <w:rsid w:val="00871020"/>
    <w:rsid w:val="00871559"/>
    <w:rsid w:val="00871D6E"/>
    <w:rsid w:val="0087248E"/>
    <w:rsid w:val="00876AB8"/>
    <w:rsid w:val="0087746B"/>
    <w:rsid w:val="0088352E"/>
    <w:rsid w:val="0088474E"/>
    <w:rsid w:val="008904D2"/>
    <w:rsid w:val="00892509"/>
    <w:rsid w:val="00894785"/>
    <w:rsid w:val="00896DD6"/>
    <w:rsid w:val="008A3456"/>
    <w:rsid w:val="008A4612"/>
    <w:rsid w:val="008B5BD8"/>
    <w:rsid w:val="008C1CC7"/>
    <w:rsid w:val="008C7A4C"/>
    <w:rsid w:val="008D3D16"/>
    <w:rsid w:val="008D4D83"/>
    <w:rsid w:val="008E1181"/>
    <w:rsid w:val="008E4AA2"/>
    <w:rsid w:val="008F0016"/>
    <w:rsid w:val="00900916"/>
    <w:rsid w:val="00902087"/>
    <w:rsid w:val="00904692"/>
    <w:rsid w:val="00907C96"/>
    <w:rsid w:val="00910717"/>
    <w:rsid w:val="0093207C"/>
    <w:rsid w:val="009339AC"/>
    <w:rsid w:val="0093523A"/>
    <w:rsid w:val="00935EA8"/>
    <w:rsid w:val="00936020"/>
    <w:rsid w:val="00943E12"/>
    <w:rsid w:val="009548B2"/>
    <w:rsid w:val="00954EAE"/>
    <w:rsid w:val="00964B16"/>
    <w:rsid w:val="009659A3"/>
    <w:rsid w:val="00967812"/>
    <w:rsid w:val="00971875"/>
    <w:rsid w:val="00972D30"/>
    <w:rsid w:val="00973C88"/>
    <w:rsid w:val="00977045"/>
    <w:rsid w:val="00984080"/>
    <w:rsid w:val="0098714E"/>
    <w:rsid w:val="00987767"/>
    <w:rsid w:val="009903CA"/>
    <w:rsid w:val="0099398A"/>
    <w:rsid w:val="00993C8B"/>
    <w:rsid w:val="009977B0"/>
    <w:rsid w:val="009A24C0"/>
    <w:rsid w:val="009A2DA3"/>
    <w:rsid w:val="009A5E32"/>
    <w:rsid w:val="009B3130"/>
    <w:rsid w:val="009B4CF9"/>
    <w:rsid w:val="009B6C69"/>
    <w:rsid w:val="009C4E8F"/>
    <w:rsid w:val="009C5570"/>
    <w:rsid w:val="009D4986"/>
    <w:rsid w:val="009D70A2"/>
    <w:rsid w:val="009D752A"/>
    <w:rsid w:val="009D7CFA"/>
    <w:rsid w:val="009E1F88"/>
    <w:rsid w:val="009E6110"/>
    <w:rsid w:val="009E78D6"/>
    <w:rsid w:val="009F39B4"/>
    <w:rsid w:val="009F67BF"/>
    <w:rsid w:val="009F683A"/>
    <w:rsid w:val="00A153C1"/>
    <w:rsid w:val="00A15B9E"/>
    <w:rsid w:val="00A2299F"/>
    <w:rsid w:val="00A23937"/>
    <w:rsid w:val="00A31485"/>
    <w:rsid w:val="00A33D70"/>
    <w:rsid w:val="00A409CB"/>
    <w:rsid w:val="00A47C5E"/>
    <w:rsid w:val="00A517CE"/>
    <w:rsid w:val="00A60ED3"/>
    <w:rsid w:val="00A62279"/>
    <w:rsid w:val="00A635D9"/>
    <w:rsid w:val="00A639D6"/>
    <w:rsid w:val="00A65310"/>
    <w:rsid w:val="00A7372C"/>
    <w:rsid w:val="00A764B0"/>
    <w:rsid w:val="00A774B4"/>
    <w:rsid w:val="00A81098"/>
    <w:rsid w:val="00A82F23"/>
    <w:rsid w:val="00A83462"/>
    <w:rsid w:val="00A83BEA"/>
    <w:rsid w:val="00A84F8F"/>
    <w:rsid w:val="00A85ED2"/>
    <w:rsid w:val="00A86BE5"/>
    <w:rsid w:val="00A9233A"/>
    <w:rsid w:val="00A94BAB"/>
    <w:rsid w:val="00AA1199"/>
    <w:rsid w:val="00AA42F6"/>
    <w:rsid w:val="00AA4AE3"/>
    <w:rsid w:val="00AA5CB3"/>
    <w:rsid w:val="00AB131F"/>
    <w:rsid w:val="00AC3847"/>
    <w:rsid w:val="00AC47DB"/>
    <w:rsid w:val="00AC47EA"/>
    <w:rsid w:val="00AC53F0"/>
    <w:rsid w:val="00AC7F8F"/>
    <w:rsid w:val="00AD07F6"/>
    <w:rsid w:val="00AD2DF7"/>
    <w:rsid w:val="00AD40BA"/>
    <w:rsid w:val="00AE4BBF"/>
    <w:rsid w:val="00AE778C"/>
    <w:rsid w:val="00AF3211"/>
    <w:rsid w:val="00B116C8"/>
    <w:rsid w:val="00B25430"/>
    <w:rsid w:val="00B32ACE"/>
    <w:rsid w:val="00B35261"/>
    <w:rsid w:val="00B41CF7"/>
    <w:rsid w:val="00B46BCF"/>
    <w:rsid w:val="00B53935"/>
    <w:rsid w:val="00B600DA"/>
    <w:rsid w:val="00B6052A"/>
    <w:rsid w:val="00B643A6"/>
    <w:rsid w:val="00B73189"/>
    <w:rsid w:val="00B76E90"/>
    <w:rsid w:val="00B83DEA"/>
    <w:rsid w:val="00B850CD"/>
    <w:rsid w:val="00B85B1A"/>
    <w:rsid w:val="00B90B9B"/>
    <w:rsid w:val="00B91505"/>
    <w:rsid w:val="00B94032"/>
    <w:rsid w:val="00B97854"/>
    <w:rsid w:val="00BA5B41"/>
    <w:rsid w:val="00BA73FC"/>
    <w:rsid w:val="00BA7D9E"/>
    <w:rsid w:val="00BB0E15"/>
    <w:rsid w:val="00BB322E"/>
    <w:rsid w:val="00BB3561"/>
    <w:rsid w:val="00BB496B"/>
    <w:rsid w:val="00BB64A2"/>
    <w:rsid w:val="00BC0C7C"/>
    <w:rsid w:val="00BC3592"/>
    <w:rsid w:val="00BC6A36"/>
    <w:rsid w:val="00BD1D31"/>
    <w:rsid w:val="00BD2F4E"/>
    <w:rsid w:val="00BE19E3"/>
    <w:rsid w:val="00BE618D"/>
    <w:rsid w:val="00BE6268"/>
    <w:rsid w:val="00BF4AC7"/>
    <w:rsid w:val="00BF7A22"/>
    <w:rsid w:val="00C00774"/>
    <w:rsid w:val="00C00C4D"/>
    <w:rsid w:val="00C05A47"/>
    <w:rsid w:val="00C15A3F"/>
    <w:rsid w:val="00C23A7F"/>
    <w:rsid w:val="00C24CA3"/>
    <w:rsid w:val="00C33E64"/>
    <w:rsid w:val="00C3522B"/>
    <w:rsid w:val="00C416D1"/>
    <w:rsid w:val="00C42849"/>
    <w:rsid w:val="00C44D64"/>
    <w:rsid w:val="00C4585A"/>
    <w:rsid w:val="00C46C79"/>
    <w:rsid w:val="00C47BCC"/>
    <w:rsid w:val="00C531D0"/>
    <w:rsid w:val="00C5776F"/>
    <w:rsid w:val="00C63B37"/>
    <w:rsid w:val="00C71259"/>
    <w:rsid w:val="00C83992"/>
    <w:rsid w:val="00C94AA7"/>
    <w:rsid w:val="00C95957"/>
    <w:rsid w:val="00C97890"/>
    <w:rsid w:val="00C978D1"/>
    <w:rsid w:val="00CA0401"/>
    <w:rsid w:val="00CA2098"/>
    <w:rsid w:val="00CA677B"/>
    <w:rsid w:val="00CA6CAB"/>
    <w:rsid w:val="00CC162E"/>
    <w:rsid w:val="00CC33CE"/>
    <w:rsid w:val="00CC360A"/>
    <w:rsid w:val="00CC584D"/>
    <w:rsid w:val="00CE19C9"/>
    <w:rsid w:val="00CE2487"/>
    <w:rsid w:val="00CE5FCA"/>
    <w:rsid w:val="00CE7B0D"/>
    <w:rsid w:val="00CF5053"/>
    <w:rsid w:val="00CF5663"/>
    <w:rsid w:val="00CF706A"/>
    <w:rsid w:val="00D1274C"/>
    <w:rsid w:val="00D14C2D"/>
    <w:rsid w:val="00D20ADC"/>
    <w:rsid w:val="00D2273E"/>
    <w:rsid w:val="00D23181"/>
    <w:rsid w:val="00D2632B"/>
    <w:rsid w:val="00D2673A"/>
    <w:rsid w:val="00D30B45"/>
    <w:rsid w:val="00D32D2A"/>
    <w:rsid w:val="00D33AF5"/>
    <w:rsid w:val="00D3612B"/>
    <w:rsid w:val="00D371F3"/>
    <w:rsid w:val="00D42F6C"/>
    <w:rsid w:val="00D54F98"/>
    <w:rsid w:val="00D6218D"/>
    <w:rsid w:val="00D623C3"/>
    <w:rsid w:val="00D64C73"/>
    <w:rsid w:val="00D73EC1"/>
    <w:rsid w:val="00D800F8"/>
    <w:rsid w:val="00D87EE9"/>
    <w:rsid w:val="00D936C1"/>
    <w:rsid w:val="00DA07A7"/>
    <w:rsid w:val="00DC1373"/>
    <w:rsid w:val="00DD57F5"/>
    <w:rsid w:val="00DD6581"/>
    <w:rsid w:val="00DE2D78"/>
    <w:rsid w:val="00DE4234"/>
    <w:rsid w:val="00DE5B97"/>
    <w:rsid w:val="00DF0AA3"/>
    <w:rsid w:val="00DF1E6E"/>
    <w:rsid w:val="00E02C99"/>
    <w:rsid w:val="00E02D57"/>
    <w:rsid w:val="00E154C4"/>
    <w:rsid w:val="00E229C5"/>
    <w:rsid w:val="00E2638B"/>
    <w:rsid w:val="00E3100B"/>
    <w:rsid w:val="00E32F2B"/>
    <w:rsid w:val="00E33E69"/>
    <w:rsid w:val="00E34CAA"/>
    <w:rsid w:val="00E40A96"/>
    <w:rsid w:val="00E467E5"/>
    <w:rsid w:val="00E549F5"/>
    <w:rsid w:val="00E55CF9"/>
    <w:rsid w:val="00E5780D"/>
    <w:rsid w:val="00E60521"/>
    <w:rsid w:val="00E7183A"/>
    <w:rsid w:val="00E71C85"/>
    <w:rsid w:val="00E84267"/>
    <w:rsid w:val="00EA0C90"/>
    <w:rsid w:val="00EA1A2A"/>
    <w:rsid w:val="00EA53CB"/>
    <w:rsid w:val="00EA7652"/>
    <w:rsid w:val="00EB329F"/>
    <w:rsid w:val="00EB627E"/>
    <w:rsid w:val="00EC18EA"/>
    <w:rsid w:val="00EC21A7"/>
    <w:rsid w:val="00ED0D71"/>
    <w:rsid w:val="00ED79DC"/>
    <w:rsid w:val="00EE3608"/>
    <w:rsid w:val="00EF2934"/>
    <w:rsid w:val="00EF3608"/>
    <w:rsid w:val="00F00490"/>
    <w:rsid w:val="00F0120F"/>
    <w:rsid w:val="00F06331"/>
    <w:rsid w:val="00F1173A"/>
    <w:rsid w:val="00F12B1C"/>
    <w:rsid w:val="00F27A30"/>
    <w:rsid w:val="00F27D23"/>
    <w:rsid w:val="00F3089A"/>
    <w:rsid w:val="00F41B00"/>
    <w:rsid w:val="00F5027D"/>
    <w:rsid w:val="00F550A7"/>
    <w:rsid w:val="00F62955"/>
    <w:rsid w:val="00F71C52"/>
    <w:rsid w:val="00F75CE5"/>
    <w:rsid w:val="00F81816"/>
    <w:rsid w:val="00F84A31"/>
    <w:rsid w:val="00F85DAA"/>
    <w:rsid w:val="00F85E7A"/>
    <w:rsid w:val="00F92551"/>
    <w:rsid w:val="00F948C0"/>
    <w:rsid w:val="00F95537"/>
    <w:rsid w:val="00F964D8"/>
    <w:rsid w:val="00FA1295"/>
    <w:rsid w:val="00FA4ACA"/>
    <w:rsid w:val="00FA51BA"/>
    <w:rsid w:val="00FB5FFB"/>
    <w:rsid w:val="00FC2589"/>
    <w:rsid w:val="00FD0222"/>
    <w:rsid w:val="00FD3FC7"/>
    <w:rsid w:val="00FD4CE3"/>
    <w:rsid w:val="00FE12F0"/>
    <w:rsid w:val="00FE1B4A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E25"/>
  <w15:docId w15:val="{E1C4883D-5D10-4C86-8069-868179AE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F6C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Rob Huss</cp:lastModifiedBy>
  <cp:revision>33</cp:revision>
  <cp:lastPrinted>2020-10-30T17:46:00Z</cp:lastPrinted>
  <dcterms:created xsi:type="dcterms:W3CDTF">2010-07-21T17:22:00Z</dcterms:created>
  <dcterms:modified xsi:type="dcterms:W3CDTF">2023-10-10T17:43:00Z</dcterms:modified>
</cp:coreProperties>
</file>